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C2" w:rsidRDefault="00BF01E8">
      <w:pPr>
        <w:pStyle w:val="Normln1"/>
        <w:rPr>
          <w:rFonts w:ascii="Calibri" w:eastAsia="Calibri" w:hAnsi="Calibri" w:cs="F"/>
          <w:lang w:eastAsia="en-US" w:bidi="ar-SA"/>
        </w:rPr>
      </w:pPr>
      <w:r>
        <w:rPr>
          <w:rFonts w:ascii="Calibri" w:eastAsia="Calibri" w:hAnsi="Calibri" w:cs="F"/>
          <w:noProof/>
          <w:lang w:eastAsia="cs-CZ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20320</wp:posOffset>
            </wp:positionV>
            <wp:extent cx="1238250" cy="1229995"/>
            <wp:effectExtent l="19050" t="0" r="0" b="0"/>
            <wp:wrapSquare wrapText="bothSides"/>
            <wp:docPr id="1" name="Picture" descr="C:\Users\Hanka\Desktop\harmonie_přihláška\100230o_Harmonie_svetle_modra-zmens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Hanka\Desktop\harmonie_přihláška\100230o_Harmonie_svetle_modra-zmense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BC2" w:rsidRDefault="00321BC2">
      <w:pPr>
        <w:pStyle w:val="Normln1"/>
        <w:rPr>
          <w:rFonts w:ascii="Calibri" w:eastAsia="Calibri" w:hAnsi="Calibri" w:cs="F"/>
          <w:color w:val="2381BE"/>
          <w:sz w:val="28"/>
          <w:szCs w:val="28"/>
          <w:lang w:eastAsia="en-US" w:bidi="ar-SA"/>
        </w:rPr>
      </w:pPr>
    </w:p>
    <w:p w:rsidR="00321BC2" w:rsidRDefault="00BF01E8">
      <w:pPr>
        <w:pStyle w:val="Normln1"/>
        <w:rPr>
          <w:rFonts w:hint="eastAsia"/>
        </w:rPr>
      </w:pPr>
      <w:r>
        <w:rPr>
          <w:color w:val="2381BE"/>
          <w:sz w:val="36"/>
          <w:szCs w:val="36"/>
        </w:rPr>
        <w:t>Nadační fond Harmonie</w:t>
      </w:r>
    </w:p>
    <w:p w:rsidR="00321BC2" w:rsidRDefault="00BF01E8">
      <w:pPr>
        <w:pStyle w:val="Normln1"/>
        <w:rPr>
          <w:rFonts w:hint="eastAsia"/>
        </w:rPr>
      </w:pPr>
      <w:r>
        <w:rPr>
          <w:color w:val="2381BE"/>
        </w:rPr>
        <w:t>Palác Beethoven,  Lázeňská 11/285,  110 00  Praha 1 – Malá Strana</w:t>
      </w:r>
    </w:p>
    <w:p w:rsidR="00321BC2" w:rsidRDefault="00321BC2">
      <w:pPr>
        <w:pStyle w:val="Normln1"/>
        <w:rPr>
          <w:rFonts w:ascii="Calibri" w:eastAsia="Calibri" w:hAnsi="Calibri" w:cs="F"/>
          <w:lang w:eastAsia="en-US" w:bidi="ar-SA"/>
        </w:rPr>
      </w:pPr>
    </w:p>
    <w:p w:rsidR="00321BC2" w:rsidRDefault="00456974" w:rsidP="00456974">
      <w:pPr>
        <w:pStyle w:val="Normln1"/>
        <w:tabs>
          <w:tab w:val="left" w:pos="1650"/>
        </w:tabs>
        <w:rPr>
          <w:rFonts w:ascii="Calibri" w:eastAsia="Calibri" w:hAnsi="Calibri" w:cs="F"/>
          <w:b/>
          <w:sz w:val="36"/>
          <w:szCs w:val="36"/>
          <w:lang w:eastAsia="en-US" w:bidi="ar-SA"/>
        </w:rPr>
      </w:pPr>
      <w:r>
        <w:rPr>
          <w:rFonts w:ascii="Calibri" w:eastAsia="Calibri" w:hAnsi="Calibri" w:cs="F"/>
          <w:b/>
          <w:sz w:val="36"/>
          <w:szCs w:val="36"/>
          <w:lang w:eastAsia="en-US" w:bidi="ar-SA"/>
        </w:rPr>
        <w:tab/>
      </w:r>
    </w:p>
    <w:p w:rsidR="00321BC2" w:rsidRDefault="00BF01E8">
      <w:pPr>
        <w:pStyle w:val="Normln1"/>
        <w:jc w:val="center"/>
        <w:rPr>
          <w:rFonts w:hint="eastAsia"/>
        </w:rPr>
      </w:pPr>
      <w:r>
        <w:rPr>
          <w:b/>
          <w:sz w:val="36"/>
          <w:szCs w:val="36"/>
        </w:rPr>
        <w:t xml:space="preserve">PŘIHLÁŠKA DO </w:t>
      </w:r>
      <w:r w:rsidR="00456974">
        <w:rPr>
          <w:b/>
          <w:sz w:val="36"/>
          <w:szCs w:val="36"/>
        </w:rPr>
        <w:t xml:space="preserve">přípravky </w:t>
      </w:r>
      <w:r>
        <w:rPr>
          <w:b/>
          <w:sz w:val="36"/>
          <w:szCs w:val="36"/>
        </w:rPr>
        <w:t>ORCHESTRU – SMYČCOVÉ NÁSTROJE</w:t>
      </w:r>
    </w:p>
    <w:p w:rsidR="00321BC2" w:rsidRDefault="00321BC2">
      <w:pPr>
        <w:pStyle w:val="Normln1"/>
        <w:rPr>
          <w:rFonts w:ascii="Calibri" w:eastAsia="Calibri" w:hAnsi="Calibri" w:cs="F"/>
          <w:b/>
          <w:bCs/>
          <w:lang w:eastAsia="en-US" w:bidi="ar-SA"/>
        </w:rPr>
      </w:pPr>
    </w:p>
    <w:p w:rsidR="00321BC2" w:rsidRDefault="00BF01E8">
      <w:pPr>
        <w:pStyle w:val="Normln1"/>
        <w:spacing w:line="312" w:lineRule="auto"/>
        <w:rPr>
          <w:rFonts w:hint="eastAsia"/>
        </w:rPr>
      </w:pPr>
      <w:r>
        <w:rPr>
          <w:b/>
          <w:bCs/>
        </w:rPr>
        <w:t>Termín konání:</w:t>
      </w:r>
      <w:r>
        <w:t xml:space="preserve">   </w:t>
      </w:r>
      <w:r w:rsidR="00456974">
        <w:t>2</w:t>
      </w:r>
      <w:r>
        <w:t xml:space="preserve"> x týdně - </w:t>
      </w:r>
      <w:r>
        <w:rPr>
          <w:rFonts w:cs="Arial"/>
          <w:color w:val="000000"/>
        </w:rPr>
        <w:t xml:space="preserve">pondělí </w:t>
      </w:r>
      <w:r w:rsidR="00270CF7">
        <w:rPr>
          <w:rFonts w:cs="Arial"/>
          <w:color w:val="000000"/>
        </w:rPr>
        <w:t xml:space="preserve">a pátek </w:t>
      </w:r>
      <w:r>
        <w:rPr>
          <w:rFonts w:cs="Arial"/>
          <w:color w:val="000000"/>
        </w:rPr>
        <w:t>1</w:t>
      </w:r>
      <w:r w:rsidR="00270CF7">
        <w:rPr>
          <w:rFonts w:cs="Arial"/>
          <w:color w:val="000000"/>
        </w:rPr>
        <w:t xml:space="preserve">6.30 – </w:t>
      </w:r>
      <w:r>
        <w:rPr>
          <w:rFonts w:cs="Arial"/>
          <w:color w:val="000000"/>
        </w:rPr>
        <w:t>1</w:t>
      </w:r>
      <w:r w:rsidR="00270CF7">
        <w:rPr>
          <w:rFonts w:cs="Arial"/>
          <w:color w:val="000000"/>
        </w:rPr>
        <w:t>8.30</w:t>
      </w:r>
      <w:r w:rsidR="00456974">
        <w:t xml:space="preserve"> </w:t>
      </w:r>
    </w:p>
    <w:p w:rsidR="00321BC2" w:rsidRDefault="00BF01E8">
      <w:pPr>
        <w:pStyle w:val="Normln1"/>
        <w:spacing w:line="312" w:lineRule="auto"/>
        <w:rPr>
          <w:rFonts w:hint="eastAsia"/>
        </w:rPr>
      </w:pPr>
      <w:r>
        <w:rPr>
          <w:b/>
          <w:bCs/>
        </w:rPr>
        <w:t>Místo konání:</w:t>
      </w:r>
      <w:r>
        <w:t xml:space="preserve">  ZŠ Masarykova Klánovice</w:t>
      </w:r>
    </w:p>
    <w:p w:rsidR="00321BC2" w:rsidRDefault="00BF01E8">
      <w:pPr>
        <w:pStyle w:val="Normln1"/>
        <w:spacing w:line="312" w:lineRule="auto"/>
        <w:rPr>
          <w:rFonts w:hint="eastAsia"/>
        </w:rPr>
      </w:pPr>
      <w:r>
        <w:rPr>
          <w:b/>
          <w:bCs/>
        </w:rPr>
        <w:t>Lektoři:</w:t>
      </w:r>
      <w:r>
        <w:t xml:space="preserve">  </w:t>
      </w:r>
      <w:r w:rsidR="00456974">
        <w:t xml:space="preserve">Karolína </w:t>
      </w:r>
      <w:proofErr w:type="spellStart"/>
      <w:r w:rsidR="00456974">
        <w:t>Galbavá</w:t>
      </w:r>
      <w:proofErr w:type="spellEnd"/>
      <w:r w:rsidR="00456974">
        <w:t xml:space="preserve"> (housle, violoncello),</w:t>
      </w:r>
      <w:r w:rsidR="00751407">
        <w:t xml:space="preserve"> </w:t>
      </w:r>
      <w:r w:rsidR="00456974">
        <w:t xml:space="preserve">Anežka </w:t>
      </w:r>
      <w:proofErr w:type="spellStart"/>
      <w:r w:rsidR="00456974">
        <w:t>Kyselková</w:t>
      </w:r>
      <w:proofErr w:type="spellEnd"/>
      <w:r w:rsidR="00456974">
        <w:t xml:space="preserve"> (violoncello)</w:t>
      </w:r>
    </w:p>
    <w:p w:rsidR="00BF01E8" w:rsidRPr="00456974" w:rsidRDefault="00BF01E8" w:rsidP="00456974">
      <w:pPr>
        <w:tabs>
          <w:tab w:val="left" w:pos="5730"/>
        </w:tabs>
        <w:rPr>
          <w:rFonts w:hint="eastAsia"/>
          <w:color w:val="00000A"/>
          <w:sz w:val="22"/>
          <w:szCs w:val="22"/>
        </w:rPr>
      </w:pPr>
      <w:r w:rsidRPr="00BF01E8">
        <w:rPr>
          <w:b/>
          <w:bCs/>
          <w:color w:val="00000A"/>
          <w:sz w:val="24"/>
        </w:rPr>
        <w:t>Komu je kroužek určen</w:t>
      </w:r>
      <w:r>
        <w:rPr>
          <w:b/>
          <w:bCs/>
        </w:rPr>
        <w:t>:</w:t>
      </w:r>
      <w:r>
        <w:t> </w:t>
      </w:r>
      <w:r w:rsidR="00456974" w:rsidRPr="00456974">
        <w:rPr>
          <w:sz w:val="22"/>
          <w:szCs w:val="22"/>
        </w:rPr>
        <w:t>1</w:t>
      </w:r>
      <w:r w:rsidRPr="00456974">
        <w:rPr>
          <w:color w:val="00000A"/>
          <w:sz w:val="22"/>
          <w:szCs w:val="22"/>
        </w:rPr>
        <w:t xml:space="preserve">. - </w:t>
      </w:r>
      <w:r w:rsidR="00270CF7">
        <w:rPr>
          <w:color w:val="00000A"/>
          <w:sz w:val="22"/>
          <w:szCs w:val="22"/>
        </w:rPr>
        <w:t>5</w:t>
      </w:r>
      <w:r w:rsidR="00456974" w:rsidRPr="00456974">
        <w:rPr>
          <w:color w:val="00000A"/>
          <w:sz w:val="22"/>
          <w:szCs w:val="22"/>
        </w:rPr>
        <w:t xml:space="preserve">. třída  </w:t>
      </w:r>
      <w:r w:rsidR="00456974">
        <w:rPr>
          <w:color w:val="00000A"/>
          <w:sz w:val="22"/>
          <w:szCs w:val="22"/>
        </w:rPr>
        <w:tab/>
      </w:r>
    </w:p>
    <w:p w:rsidR="00321BC2" w:rsidRPr="00456974" w:rsidRDefault="00321BC2">
      <w:pPr>
        <w:pStyle w:val="Normln1"/>
        <w:spacing w:line="312" w:lineRule="auto"/>
        <w:rPr>
          <w:rFonts w:hint="eastAsia"/>
          <w:sz w:val="22"/>
          <w:szCs w:val="22"/>
        </w:rPr>
      </w:pPr>
    </w:p>
    <w:p w:rsidR="00321BC2" w:rsidRDefault="00BF01E8">
      <w:pPr>
        <w:pStyle w:val="Normln1"/>
        <w:spacing w:line="312" w:lineRule="auto"/>
        <w:rPr>
          <w:rFonts w:hint="eastAsia"/>
        </w:rPr>
      </w:pPr>
      <w:r>
        <w:rPr>
          <w:b/>
        </w:rPr>
        <w:t>Cena</w:t>
      </w:r>
      <w:r>
        <w:t>: zdarma</w:t>
      </w:r>
    </w:p>
    <w:p w:rsidR="00321BC2" w:rsidRDefault="00321BC2">
      <w:pPr>
        <w:pStyle w:val="Normln1"/>
        <w:rPr>
          <w:rFonts w:ascii="Calibri" w:eastAsia="Calibri" w:hAnsi="Calibri" w:cs="F"/>
          <w:lang w:eastAsia="en-US" w:bidi="ar-SA"/>
        </w:rPr>
      </w:pPr>
    </w:p>
    <w:p w:rsidR="00321BC2" w:rsidRDefault="00BF01E8">
      <w:pPr>
        <w:pStyle w:val="Normln1"/>
        <w:spacing w:line="480" w:lineRule="auto"/>
        <w:rPr>
          <w:rFonts w:hint="eastAsia"/>
        </w:rPr>
      </w:pPr>
      <w:r>
        <w:t>Jméno dítěte ..........................................................................................................................................</w:t>
      </w:r>
    </w:p>
    <w:p w:rsidR="00321BC2" w:rsidRDefault="00BF01E8">
      <w:pPr>
        <w:pStyle w:val="Normln1"/>
        <w:spacing w:line="480" w:lineRule="auto"/>
        <w:rPr>
          <w:rFonts w:hint="eastAsia"/>
        </w:rPr>
      </w:pPr>
      <w:r>
        <w:t>Datum narození ....................................................................................................................................</w:t>
      </w:r>
    </w:p>
    <w:p w:rsidR="00321BC2" w:rsidRDefault="00BF01E8">
      <w:pPr>
        <w:pStyle w:val="Normln1"/>
        <w:spacing w:line="480" w:lineRule="auto"/>
        <w:rPr>
          <w:rFonts w:hint="eastAsia"/>
        </w:rPr>
      </w:pPr>
      <w:r>
        <w:t>Bydliště ..................................................................................................................................................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color w:val="00000A"/>
          <w:sz w:val="24"/>
        </w:rPr>
        <w:t>Nástroj  –  housle / viola / violoncello   (nehodící se škrtněte)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color w:val="00000A"/>
          <w:sz w:val="24"/>
        </w:rPr>
        <w:tab/>
        <w:t xml:space="preserve">  - chceme půjčit od NF Harmonie / dítě má svůj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color w:val="00000A"/>
          <w:sz w:val="24"/>
        </w:rPr>
        <w:t xml:space="preserve">Zdravotní omezení dítěte: dítě nemá žádná omezení / dítě má následující omezení:  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color w:val="00000A"/>
          <w:sz w:val="24"/>
        </w:rPr>
        <w:t>...............................................................................................................................................................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color w:val="00000A"/>
          <w:sz w:val="24"/>
        </w:rPr>
        <w:t>Dítě přichází a odchází z  hodin samo/ z družiny/ v doprovodu dospělé osoby (níže rozepsat):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color w:val="00000A"/>
          <w:sz w:val="24"/>
        </w:rPr>
        <w:t>..............................................................................................................................................................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color w:val="00000A"/>
          <w:sz w:val="24"/>
        </w:rPr>
        <w:t>Jméno poručníka ....................................................................................................................................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color w:val="00000A"/>
          <w:sz w:val="24"/>
        </w:rPr>
        <w:t>Email ......................................................................................................................................................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color w:val="00000A"/>
          <w:sz w:val="24"/>
        </w:rPr>
        <w:t>Telefonní číslo........................................................................................................................................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color w:val="00000A"/>
          <w:sz w:val="24"/>
        </w:rPr>
        <w:t xml:space="preserve">Tato přihláška je závazná. Svým podpisem stvrzuji, že jsem si vědom/a všech pravidel a závazků, které z toho plynou (pravidelná docházka, omlouvání absencí, účast na všech koncertech a akcích orchestru, pozitivní přístup a péče o hudební nástroj). Dítě může být za 3 neomluvené absence z hodin vyloučeno. 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color w:val="00000A"/>
          <w:sz w:val="24"/>
        </w:rPr>
        <w:t>..................................</w:t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  <w:t>..............................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  <w:r w:rsidRPr="00BF01E8">
        <w:rPr>
          <w:color w:val="00000A"/>
          <w:sz w:val="24"/>
        </w:rPr>
        <w:t>Datum a místo</w:t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</w:r>
      <w:r w:rsidRPr="00BF01E8">
        <w:rPr>
          <w:color w:val="00000A"/>
          <w:sz w:val="24"/>
        </w:rPr>
        <w:tab/>
        <w:t>Podpis poručníka</w:t>
      </w: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</w:p>
    <w:p w:rsidR="00BF01E8" w:rsidRPr="00BF01E8" w:rsidRDefault="00BF01E8" w:rsidP="00BF01E8">
      <w:pPr>
        <w:rPr>
          <w:rFonts w:hint="eastAsia"/>
          <w:color w:val="00000A"/>
          <w:sz w:val="24"/>
        </w:rPr>
      </w:pPr>
    </w:p>
    <w:p w:rsidR="00BF01E8" w:rsidRPr="00BF01E8" w:rsidRDefault="00BF01E8" w:rsidP="00BF01E8">
      <w:pPr>
        <w:pStyle w:val="Normln1"/>
        <w:rPr>
          <w:rFonts w:hint="eastAsia"/>
        </w:rPr>
      </w:pPr>
      <w:r w:rsidRPr="00456974">
        <w:rPr>
          <w:b/>
          <w:sz w:val="22"/>
          <w:szCs w:val="22"/>
        </w:rPr>
        <w:t xml:space="preserve">Bližší informace získáte u pí Jany Svobodové </w:t>
      </w:r>
      <w:hyperlink r:id="rId5" w:history="1">
        <w:r w:rsidR="00456974" w:rsidRPr="00A67AA1">
          <w:rPr>
            <w:rStyle w:val="Hypertextovodkaz"/>
            <w:b/>
            <w:sz w:val="22"/>
            <w:szCs w:val="22"/>
          </w:rPr>
          <w:t>svobodova.jana@nfharmonie.cz</w:t>
        </w:r>
      </w:hyperlink>
      <w:r w:rsidR="00456974">
        <w:rPr>
          <w:b/>
          <w:sz w:val="22"/>
          <w:szCs w:val="22"/>
        </w:rPr>
        <w:t xml:space="preserve">, </w:t>
      </w:r>
      <w:r>
        <w:rPr>
          <w:b/>
        </w:rPr>
        <w:t>tel.: 777 751 589</w:t>
      </w:r>
      <w:bookmarkStart w:id="0" w:name="_GoBack"/>
      <w:bookmarkEnd w:id="0"/>
    </w:p>
    <w:sectPr w:rsidR="00BF01E8" w:rsidRPr="00BF01E8" w:rsidSect="00456974">
      <w:pgSz w:w="11906" w:h="16838"/>
      <w:pgMar w:top="568" w:right="1134" w:bottom="851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321BC2"/>
    <w:rsid w:val="000A4F73"/>
    <w:rsid w:val="00270CF7"/>
    <w:rsid w:val="00321BC2"/>
    <w:rsid w:val="003766D3"/>
    <w:rsid w:val="00456974"/>
    <w:rsid w:val="00751407"/>
    <w:rsid w:val="00BF01E8"/>
    <w:rsid w:val="00E23CD3"/>
    <w:rsid w:val="00E4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7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AF02A9"/>
    <w:pPr>
      <w:suppressAutoHyphens/>
    </w:pPr>
    <w:rPr>
      <w:color w:val="00000A"/>
      <w:sz w:val="24"/>
    </w:rPr>
  </w:style>
  <w:style w:type="character" w:customStyle="1" w:styleId="Internetovodkaz">
    <w:name w:val="Internetový odkaz"/>
    <w:rsid w:val="00AF02A9"/>
    <w:rPr>
      <w:color w:val="000080"/>
      <w:u w:val="single"/>
    </w:rPr>
  </w:style>
  <w:style w:type="paragraph" w:customStyle="1" w:styleId="Nadpis">
    <w:name w:val="Nadpis"/>
    <w:basedOn w:val="Normln1"/>
    <w:next w:val="Tlotextu"/>
    <w:rsid w:val="00AF02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1"/>
    <w:rsid w:val="00AF02A9"/>
    <w:pPr>
      <w:spacing w:after="140" w:line="288" w:lineRule="auto"/>
    </w:pPr>
  </w:style>
  <w:style w:type="paragraph" w:styleId="Seznam">
    <w:name w:val="List"/>
    <w:basedOn w:val="Tlotextu"/>
    <w:rsid w:val="00AF02A9"/>
    <w:rPr>
      <w:rFonts w:cs="Arial"/>
    </w:rPr>
  </w:style>
  <w:style w:type="paragraph" w:customStyle="1" w:styleId="Popisek">
    <w:name w:val="Popisek"/>
    <w:basedOn w:val="Normln1"/>
    <w:rsid w:val="00AF02A9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1"/>
    <w:rsid w:val="00AF02A9"/>
    <w:pPr>
      <w:suppressLineNumbers/>
    </w:pPr>
    <w:rPr>
      <w:rFonts w:cs="Arial"/>
    </w:rPr>
  </w:style>
  <w:style w:type="character" w:styleId="Hypertextovodkaz">
    <w:name w:val="Hyperlink"/>
    <w:basedOn w:val="Standardnpsmoodstavce"/>
    <w:uiPriority w:val="99"/>
    <w:unhideWhenUsed/>
    <w:rsid w:val="004569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obodova.jana@nfharmonie.cz" TargetMode="Externa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Jana</cp:lastModifiedBy>
  <cp:revision>2</cp:revision>
  <cp:lastPrinted>2016-02-24T11:19:00Z</cp:lastPrinted>
  <dcterms:created xsi:type="dcterms:W3CDTF">2016-09-01T09:32:00Z</dcterms:created>
  <dcterms:modified xsi:type="dcterms:W3CDTF">2016-09-01T09:32:00Z</dcterms:modified>
  <dc:language>cs-CZ</dc:language>
</cp:coreProperties>
</file>